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C693" w14:textId="2190D9B8" w:rsidR="00695D9E" w:rsidRPr="000E675C" w:rsidRDefault="00BB70C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 xml:space="preserve">Title: </w:t>
      </w:r>
      <w:r w:rsidR="00A51945"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  <w:t>Is it cake?</w:t>
      </w:r>
    </w:p>
    <w:p w14:paraId="113F59C2" w14:textId="7C29726F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>タイトル：</w:t>
      </w:r>
      <w:r w:rsidR="00940F6E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 xml:space="preserve"> </w:t>
      </w:r>
      <w:r w:rsidR="00A51945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>これはケーキ？</w:t>
      </w:r>
    </w:p>
    <w:p w14:paraId="09F382F3" w14:textId="77777777" w:rsidR="00BB70C5" w:rsidRPr="000E675C" w:rsidRDefault="00BB70C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5DF34D1D" w14:textId="5AF07379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Target Group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: 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3</w:t>
      </w:r>
      <w:r w:rsidR="000E675C" w:rsidRPr="000E675C">
        <w:rPr>
          <w:rFonts w:ascii="UD デジタル 教科書体 NK-R" w:eastAsia="UD デジタル 教科書体 NK-R" w:hAnsi="Times New Roman" w:cs="Times New Roman"/>
          <w:kern w:val="0"/>
          <w:sz w:val="24"/>
          <w:vertAlign w:val="superscript"/>
        </w:rPr>
        <w:t>rd</w:t>
      </w:r>
      <w:r w:rsid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Grade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Elementary</w:t>
      </w:r>
      <w:r w:rsidR="003A696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(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Let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kern w:val="0"/>
          <w:sz w:val="24"/>
        </w:rPr>
        <w:t>s Try 1 Unit 8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)</w:t>
      </w:r>
    </w:p>
    <w:p w14:paraId="22F2D611" w14:textId="220198AE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kern w:val="0"/>
          <w:sz w:val="24"/>
        </w:rPr>
        <w:t>学年：</w:t>
      </w:r>
      <w:r w:rsid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小学校3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年生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（教科書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Let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kern w:val="0"/>
          <w:sz w:val="24"/>
        </w:rPr>
        <w:t>s Try 1 Unit 8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）</w:t>
      </w:r>
    </w:p>
    <w:p w14:paraId="59E22B26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549E33EF" w14:textId="4C0EE69D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Difficulty Level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: </w:t>
      </w:r>
      <w:r w:rsidR="00726688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Easy</w:t>
      </w:r>
    </w:p>
    <w:p w14:paraId="20162031" w14:textId="05E6A713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kern w:val="0"/>
          <w:sz w:val="24"/>
        </w:rPr>
        <w:t>難しさ：</w:t>
      </w:r>
      <w:r w:rsidR="00726688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簡単</w:t>
      </w:r>
    </w:p>
    <w:p w14:paraId="543B3D93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7FB623DD" w14:textId="629FD233" w:rsidR="00B85C3D" w:rsidRPr="00940F6E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Activity Objective: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  <w:r w:rsidR="00940F6E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Students will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respond to the question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by guessing objects.</w:t>
      </w:r>
    </w:p>
    <w:p w14:paraId="4E7077BD" w14:textId="45F11CA0" w:rsidR="00695D9E" w:rsidRPr="00940F6E" w:rsidRDefault="008A7C10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活動の目標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：</w:t>
      </w:r>
      <w:r w:rsidR="00940F6E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生徒は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ある写真がいったいどんなものなのかを予想することで「W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」っていう質問に答えることができます。</w:t>
      </w:r>
    </w:p>
    <w:p w14:paraId="2B095A08" w14:textId="77777777" w:rsidR="00B3744B" w:rsidRPr="000E675C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20CFB8E7" w14:textId="615C4E20" w:rsidR="00B3744B" w:rsidRPr="00C2279D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Target Sentences:</w:t>
      </w:r>
      <w:r w:rsidR="00940F6E"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  <w:t xml:space="preserve">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 Hint, please!</w:t>
      </w:r>
    </w:p>
    <w:p w14:paraId="5BF54125" w14:textId="63CE3FF9" w:rsidR="00B3744B" w:rsidRPr="000E675C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目的文：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これって何？ヒントください！</w:t>
      </w:r>
    </w:p>
    <w:p w14:paraId="098AD1F8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</w:p>
    <w:p w14:paraId="2DA5D429" w14:textId="758FD99F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Procedure</w:t>
      </w:r>
      <w:r w:rsidR="000732E8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s</w:t>
      </w: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: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1)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The AET will introduce the grammar by using a simple shadow quiz.</w:t>
      </w:r>
    </w:p>
    <w:p w14:paraId="276FC9A3" w14:textId="333CE4A1" w:rsidR="00C2279D" w:rsidRDefault="00C91906" w:rsidP="00C2279D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流れ：</w:t>
      </w:r>
      <w:r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１）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簡単な影クイズを使って、A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ET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は文法を紹介します。</w:t>
      </w:r>
    </w:p>
    <w:p w14:paraId="4CA77091" w14:textId="4E965BBE" w:rsidR="0071174E" w:rsidRDefault="0071174E" w:rsidP="00C2279D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</w:p>
    <w:p w14:paraId="794A6588" w14:textId="778F0EE3" w:rsidR="00726688" w:rsidRDefault="0071174E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2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)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After the very easy shadows, the rest of the questions are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either the object they appear to be or a realistic cake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. Students should look at the picture and try to guess what the object actually is. If they don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 get it after a few guesses, they should request a hint by saying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Hint, please!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</w:p>
    <w:p w14:paraId="04126A25" w14:textId="7E32D06C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2) </w:t>
      </w:r>
      <w:r w:rsidR="00A51945" w:rsidRPr="00A51945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簡単な影が終わったら、残りの質問はケーキについてです。写真はケーキか、見た目の通りのものか、どっちかです。</w:t>
      </w:r>
      <w:r w:rsidR="00A51945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生徒は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写真を見て、ものはいったい何なのかを予想します。何人の生徒が手をあげて正しく答えられなかったら、生徒は「H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int, pleas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e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!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」を言って、ヒントを求めます。</w:t>
      </w:r>
    </w:p>
    <w:p w14:paraId="21914D1A" w14:textId="5E478FBF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</w:p>
    <w:p w14:paraId="7A628027" w14:textId="5E0CB6B7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3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) After </w:t>
      </w:r>
      <w:r w:rsidR="00CD7FCB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the students get through all the questions, or enough time has passed, move onto the next activity.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Teachers will give one card to each student. On the front of the card a picture with the question,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On the back of the card is a picture with the answer. Students must walk around the classroom and quiz each other with their cards. Most of the cards are cake, but 4 of them are the real objects. Students must try to find all 4 real objects. If they can locate all 4 and report to the teacher, they can get a sticker. Students who receive a sticker should continue doing the activity after they get their sticker so that other students can still find the answers.</w:t>
      </w:r>
    </w:p>
    <w:p w14:paraId="60C94E93" w14:textId="1DC85FA6" w:rsidR="003C54EF" w:rsidRPr="00A220D6" w:rsidRDefault="003E0DD4" w:rsidP="00940F6E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3) 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パワーポイントの質問が全部終わったら、もしくは時間がたくさん経ったら、次の活動に進みます。</w:t>
      </w:r>
      <w:r w:rsidR="00FC0969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先生は各生徒にカードを１枚配ります。カードの正面には写真と「W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hat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FC0969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という質問が書いています。カードの裏面には写真とその答えが書いています。生徒は教室を立ち歩いて相手とカードでクイズします。カードのほとんどは偽物のケーキですけど、本物は４枚あります。生徒の目的は４枚の本物を全部見つけることです。もし４枚を全部見つけたら、先生のところに行って本物を全部正しく言えたら、シールをもらいます。答えがまだわからない生徒が答えを見つけるために、シールをもらった生徒は活動を続けなければいけません。</w:t>
      </w:r>
    </w:p>
    <w:p w14:paraId="44427E6D" w14:textId="77777777" w:rsidR="007764A5" w:rsidRPr="000E675C" w:rsidRDefault="007764A5" w:rsidP="000E675C">
      <w:pPr>
        <w:autoSpaceDE w:val="0"/>
        <w:autoSpaceDN w:val="0"/>
        <w:adjustRightInd w:val="0"/>
        <w:spacing w:line="400" w:lineRule="exact"/>
        <w:rPr>
          <w:rFonts w:ascii="UD デジタル 教科書体 NK-R" w:eastAsia="UD デジタル 教科書体 NK-R" w:hAnsi="Times New Roman" w:cs="Times New Roman"/>
          <w:kern w:val="0"/>
          <w:sz w:val="24"/>
        </w:rPr>
      </w:pPr>
    </w:p>
    <w:p w14:paraId="74E34F89" w14:textId="10F65E28" w:rsidR="00B85C3D" w:rsidRPr="003C54EF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Materials and Preparation:</w:t>
      </w:r>
      <w:r w:rsidR="00C2773B"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PowerPoint. </w:t>
      </w:r>
      <w:r w:rsidR="00CD5567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Cake cards.</w:t>
      </w:r>
    </w:p>
    <w:p w14:paraId="7A052AE4" w14:textId="63D7C87F" w:rsidR="00B85C3D" w:rsidRPr="000E675C" w:rsidRDefault="007764A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教材や準備物など：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パワーポイント。</w:t>
      </w:r>
      <w:r w:rsidR="00CD5567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ケーキのカード。</w:t>
      </w:r>
      <w:bookmarkStart w:id="0" w:name="_GoBack"/>
      <w:bookmarkEnd w:id="0"/>
    </w:p>
    <w:p w14:paraId="334B5761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6C63E31A" w14:textId="732C627B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Division of </w:t>
      </w:r>
      <w:r w:rsidR="00E973D7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Labor</w:t>
      </w:r>
      <w:r w:rsidR="007764A5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for AET and HRT</w:t>
      </w: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: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S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ee 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procedures.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</w:p>
    <w:p w14:paraId="3F6480BE" w14:textId="1932649D" w:rsidR="007764A5" w:rsidRPr="000E675C" w:rsidRDefault="007764A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AETと担任の先生のやること：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流れに参照。</w:t>
      </w:r>
    </w:p>
    <w:p w14:paraId="1A058370" w14:textId="73BF616D" w:rsidR="00B85C3D" w:rsidRPr="00455D88" w:rsidRDefault="00455D88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</w:p>
    <w:sectPr w:rsidR="00B85C3D" w:rsidRPr="00455D88" w:rsidSect="00527B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9A7D" w14:textId="77777777" w:rsidR="008E0A5A" w:rsidRDefault="008E0A5A" w:rsidP="00B85C3D">
      <w:r>
        <w:separator/>
      </w:r>
    </w:p>
  </w:endnote>
  <w:endnote w:type="continuationSeparator" w:id="0">
    <w:p w14:paraId="68046A70" w14:textId="77777777" w:rsidR="008E0A5A" w:rsidRDefault="008E0A5A" w:rsidP="00B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48E9" w14:textId="77777777" w:rsidR="008E0A5A" w:rsidRDefault="008E0A5A" w:rsidP="00B85C3D">
      <w:r>
        <w:separator/>
      </w:r>
    </w:p>
  </w:footnote>
  <w:footnote w:type="continuationSeparator" w:id="0">
    <w:p w14:paraId="21EE23D0" w14:textId="77777777" w:rsidR="008E0A5A" w:rsidRDefault="008E0A5A" w:rsidP="00B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726F" w14:textId="3687A0AE" w:rsidR="00B85C3D" w:rsidRPr="000E675C" w:rsidRDefault="000E675C" w:rsidP="000E675C">
    <w:pPr>
      <w:pStyle w:val="a3"/>
      <w:wordWrap w:val="0"/>
      <w:jc w:val="right"/>
      <w:rPr>
        <w:rFonts w:ascii="UD デジタル 教科書体 NK-R" w:eastAsia="UD デジタル 教科書体 NK-R"/>
        <w:sz w:val="28"/>
      </w:rPr>
    </w:pPr>
    <w:r w:rsidRPr="000E675C">
      <w:rPr>
        <w:rFonts w:ascii="UD デジタル 教科書体 NK-R" w:eastAsia="UD デジタル 教科書体 NK-R" w:hint="eastAsia"/>
        <w:sz w:val="28"/>
      </w:rPr>
      <w:t>Let’</w:t>
    </w:r>
    <w:r w:rsidR="00C2279D">
      <w:rPr>
        <w:rFonts w:ascii="UD デジタル 教科書体 NK-R" w:eastAsia="UD デジタル 教科書体 NK-R" w:hint="eastAsia"/>
        <w:sz w:val="28"/>
      </w:rPr>
      <w:t xml:space="preserve">s Try 1 Unit </w:t>
    </w:r>
    <w:r w:rsidR="00726688">
      <w:rPr>
        <w:rFonts w:ascii="UD デジタル 教科書体 NK-R" w:eastAsia="UD デジタル 教科書体 NK-R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D"/>
    <w:rsid w:val="0005027A"/>
    <w:rsid w:val="00054099"/>
    <w:rsid w:val="000732E8"/>
    <w:rsid w:val="000913AC"/>
    <w:rsid w:val="000B76BA"/>
    <w:rsid w:val="000E675C"/>
    <w:rsid w:val="00165366"/>
    <w:rsid w:val="00171BAD"/>
    <w:rsid w:val="0018167F"/>
    <w:rsid w:val="001F4ED2"/>
    <w:rsid w:val="002807F2"/>
    <w:rsid w:val="002C2A67"/>
    <w:rsid w:val="00394DCD"/>
    <w:rsid w:val="003A6962"/>
    <w:rsid w:val="003C54EF"/>
    <w:rsid w:val="003E0DD4"/>
    <w:rsid w:val="003F4967"/>
    <w:rsid w:val="00455D88"/>
    <w:rsid w:val="004A0CA8"/>
    <w:rsid w:val="004C1647"/>
    <w:rsid w:val="004C4BB7"/>
    <w:rsid w:val="004E64B5"/>
    <w:rsid w:val="0052132E"/>
    <w:rsid w:val="00527BB7"/>
    <w:rsid w:val="00534180"/>
    <w:rsid w:val="00550A8A"/>
    <w:rsid w:val="00585745"/>
    <w:rsid w:val="00594697"/>
    <w:rsid w:val="005C650D"/>
    <w:rsid w:val="0060036E"/>
    <w:rsid w:val="00695D9E"/>
    <w:rsid w:val="006C6997"/>
    <w:rsid w:val="006F318A"/>
    <w:rsid w:val="0071174E"/>
    <w:rsid w:val="00726688"/>
    <w:rsid w:val="00761489"/>
    <w:rsid w:val="007764A5"/>
    <w:rsid w:val="007E7A9E"/>
    <w:rsid w:val="007F67DB"/>
    <w:rsid w:val="008536E3"/>
    <w:rsid w:val="0085688D"/>
    <w:rsid w:val="00884679"/>
    <w:rsid w:val="008A7C10"/>
    <w:rsid w:val="008D6E59"/>
    <w:rsid w:val="008E0A5A"/>
    <w:rsid w:val="008F3ABF"/>
    <w:rsid w:val="008F45B2"/>
    <w:rsid w:val="00902F1B"/>
    <w:rsid w:val="0092155A"/>
    <w:rsid w:val="00930BCB"/>
    <w:rsid w:val="00940F6E"/>
    <w:rsid w:val="00945320"/>
    <w:rsid w:val="00961C5A"/>
    <w:rsid w:val="00A20BB5"/>
    <w:rsid w:val="00A220D6"/>
    <w:rsid w:val="00A51945"/>
    <w:rsid w:val="00B015C4"/>
    <w:rsid w:val="00B23690"/>
    <w:rsid w:val="00B3744B"/>
    <w:rsid w:val="00B61D69"/>
    <w:rsid w:val="00B66588"/>
    <w:rsid w:val="00B85C3D"/>
    <w:rsid w:val="00BB70C5"/>
    <w:rsid w:val="00BD023A"/>
    <w:rsid w:val="00BD104D"/>
    <w:rsid w:val="00C14135"/>
    <w:rsid w:val="00C16F16"/>
    <w:rsid w:val="00C2279D"/>
    <w:rsid w:val="00C2773B"/>
    <w:rsid w:val="00C80A17"/>
    <w:rsid w:val="00C85E24"/>
    <w:rsid w:val="00C91906"/>
    <w:rsid w:val="00CA6775"/>
    <w:rsid w:val="00CD5567"/>
    <w:rsid w:val="00CD7FCB"/>
    <w:rsid w:val="00CF26D6"/>
    <w:rsid w:val="00D152F8"/>
    <w:rsid w:val="00D550BE"/>
    <w:rsid w:val="00D6068B"/>
    <w:rsid w:val="00E4503A"/>
    <w:rsid w:val="00E7112E"/>
    <w:rsid w:val="00E973D7"/>
    <w:rsid w:val="00F40059"/>
    <w:rsid w:val="00F537DA"/>
    <w:rsid w:val="00F6326D"/>
    <w:rsid w:val="00FB1818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04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C3D"/>
  </w:style>
  <w:style w:type="paragraph" w:styleId="a5">
    <w:name w:val="footer"/>
    <w:basedOn w:val="a"/>
    <w:link w:val="a6"/>
    <w:uiPriority w:val="99"/>
    <w:unhideWhenUsed/>
    <w:rsid w:val="00B8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C844-AD19-404B-9827-FFD682A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8335</dc:creator>
  <cp:lastModifiedBy>デービッド マロゼック</cp:lastModifiedBy>
  <cp:revision>6</cp:revision>
  <dcterms:created xsi:type="dcterms:W3CDTF">2022-10-20T06:35:00Z</dcterms:created>
  <dcterms:modified xsi:type="dcterms:W3CDTF">2022-11-01T00:20:00Z</dcterms:modified>
</cp:coreProperties>
</file>