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pStyle w:val="Normal"/>
        <w:bidi w:val="false"/>
        <w:spacing w:line="259" w:lineRule="auto" w:after="160"/>
        <w:ind w:hanging="0" w:left="0"/>
        <w:rPr>
          <w:rFonts w:asciiTheme="minorHAnsi" w:eastAsiaTheme="minorHAnsi" w:hAnsiTheme="minorHAnsi" w:cstheme="minorHAnsi"/>
          <w:sz w:val="36"/>
          <w:u w:val="single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1: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Unscramble the words. </w:t>
      </w:r>
    </w:p>
    <w:p>
      <w:pPr>
        <w:ind w:hanging="0" w:left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例： lfy →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6"/>
          <w:u w:val="single"/>
          <w:shd w:fill="auto" w:val="clear" w:color="auto"/>
        </w:rPr>
        <w:t>f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6"/>
          <w:u w:val="single"/>
          <w:shd w:fill="auto" w:val="clear" w:color="auto"/>
        </w:rPr>
        <w:t>l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6"/>
          <w:u w:val="single"/>
          <w:shd w:fill="auto" w:val="clear" w:color="auto"/>
        </w:rPr>
        <w:t>y</w:t>
      </w:r>
    </w:p>
    <w:p>
      <w:pPr>
        <w:ind w:hanging="0" w:left="720"/>
        <w:rPr>
          <w:rFonts w:asciiTheme="minorHAnsi" w:eastAsiaTheme="minorHAnsi" w:hAnsiTheme="minorHAnsi" w:cstheme="minorHAnsi"/>
        </w:rPr>
      </w:pPr>
    </w:p>
    <w:p>
      <w:pPr>
        <w:numPr>
          <w:ilvl w:val="0"/>
          <w:numId w:val="6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lullayb  </w:t>
      </w:r>
      <w:r>
        <w:rPr>
          <w:rFonts w:asciiTheme="minorHAnsi" w:eastAsiaTheme="minorHAnsi" w:hAnsiTheme="minorHAnsi" w:cstheme="minorHAnsi"/>
        </w:rPr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36"/>
          <w:u w:val="none"/>
          <w:shd w:fill="auto" w:val="clear" w:color="auto"/>
        </w:rPr>
        <w:t>ｌｕｌｌａｂｙ</w:t>
      </w:r>
    </w:p>
    <w:p>
      <w:pPr>
        <w:numPr>
          <w:ilvl w:val="0"/>
          <w:numId w:val="6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jnirdeu </w:t>
      </w:r>
      <w:r>
        <w:rPr>
          <w:rFonts w:asciiTheme="minorHAnsi" w:eastAsiaTheme="minorHAnsi" w:hAnsiTheme="minorHAnsi" w:cstheme="minorHAnsi"/>
          <w:b w:val="false"/>
        </w:rPr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36"/>
          <w:u w:val="none"/>
          <w:shd w:fill="auto" w:val="clear" w:color="auto"/>
        </w:rPr>
        <w:t>ｉｎｊｕｒｅｄ</w:t>
      </w:r>
    </w:p>
    <w:p>
      <w:pPr>
        <w:numPr>
          <w:ilvl w:val="0"/>
          <w:numId w:val="6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cedsiino  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36"/>
          <w:u w:val="none"/>
          <w:shd w:fill="auto" w:val="clear" w:color="auto"/>
        </w:rPr>
        <w:t>ｄｅｃｉｓｉｏｎ</w:t>
      </w:r>
    </w:p>
    <w:p>
      <w:pPr>
        <w:numPr>
          <w:ilvl w:val="0"/>
          <w:numId w:val="6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strdeyo </w:t>
      </w:r>
      <w:r>
        <w:rPr>
          <w:rFonts w:asciiTheme="minorHAnsi" w:eastAsiaTheme="minorHAnsi" w:hAnsiTheme="minorHAnsi" w:cstheme="minorHAnsi"/>
        </w:rPr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36"/>
          <w:u w:val="none"/>
          <w:shd w:fill="auto" w:val="clear" w:color="auto"/>
        </w:rPr>
        <w:t>ｄｅｓｔｒｏｙ</w:t>
      </w:r>
    </w:p>
    <w:p>
      <w:pPr>
        <w:numPr>
          <w:ilvl w:val="0"/>
          <w:numId w:val="6"/>
        </w:numPr>
        <w:spacing w:line="360" w:lineRule="auto" w:after="0"/>
        <w:ind w:hanging="360" w:left="720"/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grenda   </w:t>
      </w:r>
      <w:r>
        <w:rPr/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36"/>
          <w:u w:val="none"/>
          <w:shd w:fill="auto" w:val="clear" w:color="auto"/>
        </w:rPr>
        <w:t>ｄａｎｇｅｒ</w:t>
      </w:r>
    </w:p>
    <w:p>
      <w:pPr>
        <w:ind w:hanging="0" w:left="0"/>
        <w:rPr/>
      </w:pPr>
    </w:p>
    <w:p>
      <w:pPr>
        <w:ind w:hanging="0" w:left="0"/>
        <w:rPr/>
      </w:pPr>
    </w:p>
    <w:p>
      <w:pPr>
        <w:ind w:hanging="0" w:left="0"/>
        <w:rPr>
          <w:rFonts w:ascii="Agency FB" w:eastAsia="Agency FB" w:hAnsi="Agency FB" w:cs="Agency FB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ind w:hanging="0" w:left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2: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Draw pictures to explain the words.</w:t>
      </w:r>
    </w:p>
    <w:p>
      <w:pPr>
        <w:ind w:firstLine="720" w:left="2160"/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20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20"/>
          <w:u w:val="none"/>
          <w:shd w:fill="auto" w:val="clear" w:color="auto"/>
        </w:rPr>
        <w:t>Answers will vary.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tbl>
      <w:tblPr>
        <w:tblStyle w:val="147296"/>
        <w:tblW w:w="9360" w:type="dxa"/>
        <w:tblLook w:val="0600"/>
      </w:tblPr>
      <w:tblGrid>
        <w:gridCol w:w="3120"/>
        <w:gridCol w:w="3120"/>
        <w:gridCol w:w="3120"/>
      </w:tblGrid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logging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accident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driving</w:t>
            </w:r>
          </w:p>
        </w:tc>
      </w:tr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</w:tr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report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cry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shade</w:t>
            </w:r>
          </w:p>
        </w:tc>
      </w:tr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</w:tr>
    </w:tbl>
    <w:p>
      <w:pPr>
        <w:tabs>
          <w:tab w:pos="10102" w:val="left" w:leader="none"/>
        </w:tabs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/>
        <w:tab/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pStyle w:val="Normal"/>
        <w:bidi w:val="false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3: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Unscramble the sentences.</w:t>
      </w:r>
    </w:p>
    <w:p>
      <w:pPr>
        <w:pStyle w:val="Normal"/>
        <w:bidi w:val="false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pStyle w:val="Normal"/>
        <w:numPr>
          <w:ilvl w:val="0"/>
          <w:numId w:val="12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Emi / to / get up / early / it's / easy / for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36"/>
          <w:u w:val="single"/>
          <w:shd w:fill="auto" w:val="clear" w:color="auto"/>
        </w:rPr>
        <w:t>It's easy for Emi to get up early.</w:t>
      </w:r>
    </w:p>
    <w:p>
      <w:pPr>
        <w:pStyle w:val="Normal"/>
        <w:numPr>
          <w:ilvl w:val="0"/>
          <w:numId w:val="12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i / him / want / take out / to / the garbage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36"/>
          <w:u w:val="single"/>
          <w:shd w:fill="auto" w:val="clear" w:color="auto"/>
        </w:rPr>
        <w:t xml:space="preserve">I want him to take out the garbage. </w:t>
      </w:r>
    </w:p>
    <w:p>
      <w:pPr>
        <w:pStyle w:val="Normal"/>
        <w:numPr>
          <w:ilvl w:val="0"/>
          <w:numId w:val="12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fun / it's / walk / dog / our / to 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36"/>
          <w:u w:val="single"/>
          <w:shd w:fill="auto" w:val="clear" w:color="auto"/>
        </w:rPr>
        <w:t>I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6"/>
          <w:u w:val="single"/>
          <w:shd w:fill="auto" w:val="clear" w:color="auto"/>
        </w:rPr>
        <w:t>t's fun to walk our dog.</w:t>
      </w:r>
    </w:p>
    <w:p>
      <w:pPr>
        <w:pStyle w:val="Normal"/>
        <w:numPr>
          <w:ilvl w:val="0"/>
          <w:numId w:val="12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you / i / want / to / my / draw / face 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36"/>
          <w:u w:val="single"/>
          <w:shd w:fill="auto" w:val="clear" w:color="auto"/>
        </w:rPr>
        <w:t xml:space="preserve">I want you to draw my face. </w:t>
      </w:r>
    </w:p>
    <w:p>
      <w:pPr>
        <w:pStyle w:val="Normal"/>
        <w:numPr>
          <w:ilvl w:val="0"/>
          <w:numId w:val="12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important / read / to / many books /  it's</w:t>
      </w:r>
    </w:p>
    <w:p>
      <w:pPr>
        <w:ind w:hanging="0" w:left="0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6"/>
          <w:u w:val="single"/>
          <w:shd w:fill="auto" w:val="clear" w:color="auto"/>
        </w:rPr>
        <w:t xml:space="preserve">It's important to read many books. 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0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4: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Fill in the blank.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20"/>
          <w:u w:val="none"/>
          <w:shd w:fill="auto" w:val="clear" w:color="auto"/>
        </w:rPr>
        <w:t xml:space="preserve">Answers may vary, so some of these are just examples. </w:t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</w:pP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1. It is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important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for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everyone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to protect the environment. </w:t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2. I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want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people to know this fact. </w:t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3. It is interesting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for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me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to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learn about animals.</w:t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4. Meg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wants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Kaito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to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check his English.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5. Mr. Toda wants the students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to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make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a speech. 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5: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Two people 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go to a teacher. Read 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page 38.</w:t>
      </w: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/>
        <w:tab/>
      </w:r>
      <w:r>
        <w:rPr/>
        <w:tab/>
      </w:r>
      <w:r>
        <w:rPr/>
        <w:tab/>
      </w:r>
      <w:r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　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>（2人）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720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18"/>
          <w:u w:val="none"/>
          <w:shd w:fill="auto" w:val="clear" w:color="auto"/>
        </w:rPr>
        <w:t xml:space="preserve">     </w:t>
      </w:r>
    </w:p>
    <w:p>
      <w:pPr>
        <w:tabs>
          <w:tab w:pos="1440" w:val="left" w:leader="none"/>
        </w:tabs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6: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Finish the sentences about 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yourself.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</w:t>
      </w:r>
    </w:p>
    <w:p>
      <w:pPr>
        <w:tabs>
          <w:tab w:pos="1440" w:val="left" w:leader="none"/>
        </w:tabs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/>
        <w:tab/>
      </w:r>
      <w:r>
        <w:rPr/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(All answers must be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2"/>
          <w:u w:val="single"/>
          <w:shd w:fill="auto" w:val="clear" w:color="auto"/>
        </w:rPr>
        <w:t>different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.)</w:t>
      </w:r>
    </w:p>
    <w:p>
      <w:pPr>
        <w:tabs>
          <w:tab w:pos="1440" w:val="left" w:leader="none"/>
        </w:tabs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FF0000"/>
          <w:spacing w:val="0"/>
          <w:sz w:val="20"/>
          <w:u w:val="none"/>
          <w:shd w:fill="auto" w:val="clear" w:color="auto"/>
        </w:rPr>
        <w:t>Example answers:</w:t>
      </w:r>
    </w:p>
    <w:p>
      <w:pPr>
        <w:tabs>
          <w:tab w:pos="1440" w:val="left" w:leader="none"/>
        </w:tabs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numPr>
          <w:ilvl w:val="0"/>
          <w:numId w:val="13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It is easy for me 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to listen to music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numPr>
          <w:ilvl w:val="0"/>
          <w:numId w:val="13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It is fun for me 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learn something new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numPr>
          <w:ilvl w:val="0"/>
          <w:numId w:val="13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It is difficult for me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to study math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numPr>
          <w:ilvl w:val="0"/>
          <w:numId w:val="13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It is tiring for me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to play sports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numPr>
          <w:ilvl w:val="0"/>
          <w:numId w:val="13"/>
        </w:numPr>
        <w:tabs>
          <w:tab w:pos="1440" w:val="left" w:leader="none"/>
        </w:tabs>
        <w:spacing w:line="360" w:lineRule="auto" w:after="0"/>
        <w:ind w:hanging="360" w:left="72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It is important for me </w:t>
      </w:r>
      <w:r>
        <w:rPr>
          <w:rFonts w:asciiTheme="minorHAnsi" w:eastAsiaTheme="minorHAnsi" w:hAnsiTheme="minorHAnsi" w:cstheme="minorHAnsi"/>
          <w:b w:val="false"/>
          <w:i w:val="false"/>
          <w:color w:val="FF0000"/>
          <w:spacing w:val="0"/>
          <w:sz w:val="32"/>
          <w:u w:val="single"/>
          <w:shd w:fill="auto" w:val="clear" w:color="auto"/>
        </w:rPr>
        <w:t>to work hard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7: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Go to a teacher. Answer the questions.</w:t>
      </w: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32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8"/>
          <w:u w:val="none"/>
          <w:shd w:fill="auto" w:val="clear" w:color="auto"/>
        </w:rPr>
        <w:t>3 questions for 1 person. OR 1 question per person in the group.</w:t>
      </w: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32"/>
          <w:u w:val="none"/>
          <w:shd w:fill="auto" w:val="clear" w:color="auto"/>
        </w:rPr>
      </w:pP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0"/>
          <w:u w:val="none"/>
          <w:shd w:fill="auto" w:val="clear" w:color="auto"/>
        </w:rPr>
        <w:t>(add a 4th question if you do that)</w:t>
      </w:r>
    </w:p>
    <w:p>
      <w:pPr>
        <w:pStyle w:val="Normal"/>
        <w:numPr>
          <w:ilvl w:val="0"/>
          <w:numId w:val="5"/>
        </w:numPr>
        <w:bidi w:val="false"/>
        <w:ind w:hanging="360" w:left="720"/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  <w:t>What is fun for you to do?</w:t>
      </w:r>
    </w:p>
    <w:p>
      <w:pPr>
        <w:pStyle w:val="Normal"/>
        <w:numPr>
          <w:ilvl w:val="1"/>
          <w:numId w:val="5"/>
        </w:numPr>
        <w:bidi w:val="false"/>
        <w:ind w:hanging="360" w:left="1440"/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  <w:t>It is fun for me to_______.</w:t>
      </w:r>
    </w:p>
    <w:p>
      <w:pPr>
        <w:pStyle w:val="Normal"/>
        <w:numPr>
          <w:ilvl w:val="0"/>
          <w:numId w:val="5"/>
        </w:numPr>
        <w:bidi w:val="false"/>
        <w:ind w:hanging="360" w:left="720"/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  <w:t>What is difficult for you to do?</w:t>
      </w:r>
    </w:p>
    <w:p>
      <w:pPr>
        <w:pStyle w:val="Normal"/>
        <w:numPr>
          <w:ilvl w:val="1"/>
          <w:numId w:val="5"/>
        </w:numPr>
        <w:bidi w:val="false"/>
        <w:ind w:hanging="360" w:left="1440"/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  <w:t>It is difficult for me to ______.</w:t>
      </w:r>
    </w:p>
    <w:p>
      <w:pPr>
        <w:pStyle w:val="Normal"/>
        <w:numPr>
          <w:ilvl w:val="0"/>
          <w:numId w:val="5"/>
        </w:numPr>
        <w:bidi w:val="false"/>
        <w:ind w:hanging="360" w:left="720"/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  <w:t>What is easy for you to do?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b w:val="false"/>
        </w:rPr>
        <w:tab/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4"/>
          <w:u w:val="none"/>
          <w:shd w:fill="auto" w:val="clear" w:color="auto"/>
        </w:rPr>
        <w:t>a. It is easy for me to_____.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8: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Use your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textbook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to fill in the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2"/>
          <w:u w:val="single"/>
          <w:shd w:fill="auto" w:val="clear" w:color="auto"/>
        </w:rPr>
        <w:t>blanks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tabs>
          <w:tab w:pos="1440" w:val="left" w:leader="none"/>
        </w:tabs>
        <w:spacing w:line="288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↓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>(HINT: p. 37)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>1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 xml:space="preserve">. 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>Many kinds of animals are in danger of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 xml:space="preserve"> extinction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>.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16"/>
          <w:u w:val="none"/>
          <w:shd w:fill="auto" w:val="clear" w:color="auto"/>
        </w:rPr>
      </w:pP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2. It is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difficult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for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endangered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animals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to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live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in these conditions.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18"/>
          <w:u w:val="none"/>
          <w:shd w:fill="auto" w:val="clear" w:color="auto"/>
        </w:rPr>
      </w:pP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3. It is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important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for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us to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learn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this.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16"/>
          <w:u w:val="none"/>
          <w:shd w:fill="auto" w:val="clear" w:color="auto"/>
        </w:rPr>
      </w:pP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2"/>
          <w:u w:val="none"/>
          <w:shd w:fill="auto" w:val="clear" w:color="auto"/>
        </w:rPr>
        <w:t>↓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18"/>
          <w:u w:val="none"/>
          <w:shd w:fill="auto" w:val="clear" w:color="auto"/>
        </w:rPr>
        <w:t>(HINT: p. 40)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4. People tried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to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help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them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 xml:space="preserve">live 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>safely, but they died one by one.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14"/>
          <w:u w:val="none"/>
          <w:shd w:fill="auto" w:val="clear" w:color="auto"/>
        </w:rPr>
        <w:t xml:space="preserve"> 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2"/>
          <w:u w:val="none"/>
          <w:shd w:fill="auto" w:val="clear" w:color="auto"/>
        </w:rPr>
        <w:t>↓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18"/>
          <w:u w:val="none"/>
          <w:shd w:fill="auto" w:val="clear" w:color="auto"/>
        </w:rPr>
        <w:t>(HINT: p. 42)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5. So,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it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is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8"/>
          <w:u w:val="none"/>
          <w:shd w:fill="auto" w:val="clear" w:color="auto"/>
        </w:rPr>
        <w:t xml:space="preserve">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important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FF0000"/>
          <w:spacing w:val="0"/>
          <w:sz w:val="28"/>
          <w:u w:val="none"/>
          <w:shd w:fill="auto" w:val="clear" w:color="auto"/>
        </w:rPr>
        <w:t xml:space="preserve">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for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us to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take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action now.</w:t>
      </w:r>
    </w:p>
    <w:p>
      <w:pPr>
        <w:pStyle w:val="Normal"/>
        <w:tabs>
          <w:tab w:pos="1440" w:val="left" w:leader="none"/>
        </w:tabs>
        <w:bidi w:val="false"/>
        <w:spacing w:line="288" w:lineRule="auto"/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16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288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6. Let's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help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the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</w:t>
      </w:r>
      <w:r>
        <w:rPr>
          <w:rFonts w:ascii="Roboto Regular" w:eastAsia="Roboto Regular" w:hAnsi="Roboto Regular" w:cs="Roboto Regular"/>
          <w:b w:val="false"/>
          <w:i w:val="false"/>
          <w:color w:val="FF0000"/>
          <w:spacing w:val="0"/>
          <w:sz w:val="28"/>
          <w:u w:val="single"/>
          <w:shd w:fill="auto" w:val="clear" w:color="auto"/>
        </w:rPr>
        <w:t>animals</w:t>
      </w: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survive.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" w:eastAsia="Agency FB" w:hAnsi="Agency FB" w:cs="Agency FB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10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Find these words. 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>⇄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⇵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 ⤨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⤪</w:t>
      </w: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tbl>
      <w:tblPr>
        <w:tblStyle w:val="998326"/>
        <w:tblW w:w="10951" w:type="dxa"/>
        <w:tblInd w:w="-900" w:type="dxa"/>
        <w:tblLayout w:type="fixed"/>
        <w:tblLook w:val="0600"/>
      </w:tblPr>
      <w:tblGrid>
        <w:gridCol w:w="2190"/>
        <w:gridCol w:w="2190"/>
        <w:gridCol w:w="2190"/>
        <w:gridCol w:w="2190"/>
        <w:gridCol w:w="2190"/>
      </w:tblGrid>
      <w:tr>
        <w:trPr>
          <w:trHeight w:hRule="exact" w:val="576"/>
        </w:trPr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extinction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survive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environment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safely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electronic</w:t>
            </w:r>
          </w:p>
        </w:tc>
      </w:tr>
      <w:tr>
        <w:trPr>
          <w:trHeight w:hRule="exact" w:val="720"/>
        </w:trPr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species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road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bomb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 xml:space="preserve">dead 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devices</w:t>
            </w:r>
          </w:p>
        </w:tc>
      </w:tr>
    </w:tbl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drawing>
          <wp:inline distT="0" distR="0" distB="0" distL="0">
            <wp:extent cx="5943600" cy="5943600"/>
            <wp:docPr id="1" name="Drawing 0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"/>
                    <pic:cNvPicPr>
                      <a:picLocks noChangeAspect="true"/>
                    </pic:cNvPicPr>
                  </pic:nvPicPr>
                  <pic:blipFill>
                    <a:blip r:embed="rId6">
                      <a:alphaModFix am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9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Crossword</w:t>
      </w:r>
      <w:r/>
      <w:bookmarkStart w:id="0" w:name="_Tocq18f83c5oyz4"/>
      <w:bookmarkEnd w:id="0"/>
    </w:p>
    <w:p>
      <w:pPr>
        <w:pStyle w:val="Normal"/>
        <w:pBdr/>
        <w:bidi w:val="false"/>
        <w:jc w:val="center"/>
        <w:rPr>
          <w:color w:val="000000"/>
          <w:sz w:val="24"/>
        </w:rPr>
      </w:pPr>
      <w:r>
        <w:drawing>
          <wp:inline distT="0" distR="0" distB="0" distL="0">
            <wp:extent cx="5943600" cy="4705350"/>
            <wp:docPr id="2" name="Drawing 1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true"/>
                    </pic:cNvPicPr>
                  </pic:nvPicPr>
                  <pic:blipFill>
                    <a:blip r:embed="rId7">
                      <a:alphaModFix am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/>
          <w:sz w:val="24"/>
        </w:rPr>
      </w:pPr>
      <w:r>
        <w:br/>
      </w:r>
    </w:p>
    <w:tbl>
      <w:tblPr>
        <w:tblStyle w:val="5473"/>
        <w:tblW w:w="9270" w:type="dxa"/>
        <w:tblInd w:w="0" w:type="dxa"/>
        <w:tblLayout w:type="fixed"/>
        <w:tblLook w:val="0600"/>
      </w:tblPr>
      <w:tblGrid>
        <w:gridCol w:w="4485"/>
        <w:gridCol w:w="299"/>
        <w:gridCol w:w="4485"/>
      </w:tblGrid>
      <w:tr>
        <w:trPr>
          <w:trHeight w:val="4230"/>
        </w:trPr>
        <w:tc>
          <w:tcPr>
            <w:tcW w:w="4485" w:type="dxa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top"/>
          </w:tcPr>
          <w:p>
            <w:pPr/>
          </w:p>
          <w:tbl>
            <w:tblPr>
              <w:tblStyle w:val="17167"/>
              <w:tblW w:w="2100" w:type="dxa"/>
              <w:tblInd w:w="0" w:type="dxa"/>
              <w:tblLayout w:type="fixed"/>
              <w:tblLook w:val="0600"/>
            </w:tblPr>
            <w:tblGrid>
              <w:gridCol w:w="390"/>
              <w:gridCol w:w="1710"/>
            </w:tblGrid>
            <w:tr>
              <w:trPr>
                <w:trHeight w:val="360"/>
              </w:trPr>
              <w:tc>
                <w:tcPr>
                  <w:tcW w:w="390" w:type="dxa"/>
                  <w:gridSpan w:val="2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</w:tcPr>
                <w:p>
                  <w:pPr>
                    <w:pStyle w:val="Normal"/>
                    <w:pBdr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Across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3.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事故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7.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気候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9.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減る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11.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…を破壊する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12.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人口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14.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環境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15.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関係させる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16.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驚いたことには</w:t>
                  </w:r>
                </w:p>
              </w:tc>
            </w:tr>
          </w:tbl>
          <w:p>
            <w:pPr>
              <w:rPr/>
            </w:pPr>
          </w:p>
        </w:tc>
        <w:tc>
          <w:tcPr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rFonts w:ascii="Noto Sans CJK JP Regular" w:eastAsia="Noto Sans CJK JP Regular" w:hAnsi="Noto Sans CJK JP Regular" w:cs="Noto Sans CJK JP Regular"/>
                <w:b w:val="false"/>
                <w:i w:val="false"/>
                <w:strike w:val="false"/>
                <w:color w:val="000000"/>
                <w:spacing w:val="0"/>
                <w:sz w:val="24"/>
                <w:u w:val="none"/>
                <w:shd w:fill="auto" w:val="clear" w:color="auto"/>
              </w:rPr>
              <w:t xml:space="preserve">   </w:t>
            </w:r>
          </w:p>
        </w:tc>
        <w:tc>
          <w:tcPr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top"/>
          </w:tcPr>
          <w:p>
            <w:pPr/>
          </w:p>
          <w:tbl>
            <w:tblPr>
              <w:tblStyle w:val="508584"/>
              <w:tblW w:w="3525" w:type="dxa"/>
              <w:tblInd w:w="0" w:type="dxa"/>
              <w:tblLayout w:type="fixed"/>
              <w:tblLook w:val="0600"/>
            </w:tblPr>
            <w:tblGrid>
              <w:gridCol w:w="390"/>
              <w:gridCol w:w="3134"/>
            </w:tblGrid>
            <w:tr>
              <w:trPr>
                <w:trHeight w:val="360"/>
              </w:trPr>
              <w:tc>
                <w:tcPr>
                  <w:tcW w:w="390" w:type="dxa"/>
                  <w:gridSpan w:val="2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</w:tcPr>
                <w:p>
                  <w:pPr>
                    <w:pStyle w:val="Normal"/>
                    <w:pBdr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Down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…を捕まえる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2.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絶滅の危機にさらされている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4.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速く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5.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開発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6.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違法な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8.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法律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10.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絶滅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11.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運転する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13.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生き残る</w:t>
                  </w:r>
                </w:p>
              </w:tc>
            </w:tr>
          </w:tbl>
          <w:p>
            <w:pPr/>
          </w:p>
        </w:tc>
      </w:tr>
    </w:tbl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sectPr>
      <w:headerReference r:id="rId8" w:type="default"/>
      <w:footerReference r:id="rId9" w:type="default"/>
      <w:type w:val="nextPage"/>
      <w:pgSz w:w="12240" w:orient="portrait" w:h="15840"/>
      <w:pgMar w:header="180" w:bottom="540" w:left="1440" w:right="1440" w:top="540" w:footer="180" w:gutter="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1496ea72-ba7d-4684-9bf5-f1b019b79c39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>
  <w:abstractNum w:abstractNumId="590714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4493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279491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960425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338010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99305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522614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8659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321253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515459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886148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458491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95018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4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20584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708841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99240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4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502390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45789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127978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537483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5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164712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798712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98076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num w:numId="1">
    <w:abstractNumId w:val="590714"/>
  </w:num>
  <w:num w:numId="2">
    <w:abstractNumId w:val="644937"/>
  </w:num>
  <w:num w:numId="3">
    <w:abstractNumId w:val="279491"/>
  </w:num>
  <w:num w:numId="4">
    <w:abstractNumId w:val="960425"/>
  </w:num>
  <w:num w:numId="5">
    <w:abstractNumId w:val="338010"/>
  </w:num>
  <w:num w:numId="6">
    <w:abstractNumId w:val="993057"/>
  </w:num>
  <w:num w:numId="7">
    <w:abstractNumId w:val="522614"/>
  </w:num>
  <w:num w:numId="8">
    <w:abstractNumId w:val="686597"/>
  </w:num>
  <w:num w:numId="10">
    <w:abstractNumId w:val="321253"/>
  </w:num>
  <w:num w:numId="11">
    <w:abstractNumId w:val="515459"/>
  </w:num>
  <w:num w:numId="12">
    <w:abstractNumId w:val="886148"/>
  </w:num>
  <w:num w:numId="13">
    <w:abstractNumId w:val="458491"/>
  </w:num>
  <w:num w:numId="14">
    <w:abstractNumId w:val="950187"/>
  </w:num>
  <w:num w:numId="15">
    <w:abstractNumId w:val="205847"/>
  </w:num>
  <w:num w:numId="16">
    <w:abstractNumId w:val="708841"/>
  </w:num>
  <w:num w:numId="17">
    <w:abstractNumId w:val="992407"/>
  </w:num>
  <w:num w:numId="18">
    <w:abstractNumId w:val="502390"/>
  </w:num>
  <w:num w:numId="19">
    <w:abstractNumId w:val="645789"/>
  </w:num>
  <w:num w:numId="20">
    <w:abstractNumId w:val="127978"/>
  </w:num>
  <w:num w:numId="21">
    <w:abstractNumId w:val="537483"/>
  </w:num>
  <w:num w:numId="22">
    <w:abstractNumId w:val="164712"/>
  </w:num>
  <w:num w:numId="23">
    <w:abstractNumId w:val="798712"/>
  </w:num>
  <w:num w:numId="24">
    <w:abstractNumId w:val="698076"/>
  </w:num>
</w:numbering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1"/>
    <w:basedOn w:val="Normal"/>
    <w:next w:val="Normal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2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3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4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paragraph" w:styleId="Heading5">
    <w:name w:val="Heading5"/>
    <w:basedOn w:val="Normal"/>
    <w:next w:val="Normal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6"/>
    <w:basedOn w:val="Normal"/>
    <w:next w:val="Normal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paragraph" w:styleId="Heading7">
    <w:name w:val="Heading7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paragraph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1A3A2A"/>
      <w:sz w:val="21"/>
    </w:rPr>
  </w:style>
  <w:style w:type="paragraph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i w:val="true"/>
      <w:color w:themeColor="text2" w:val="1A3A2A"/>
      <w:sz w:val="21"/>
    </w:rPr>
  </w:style>
  <w:style w:type="paragraph" w:styleId="Title">
    <w:name w:val="Title"/>
    <w:basedOn w:val="Normal"/>
    <w:next w:val="Normal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paragraph" w:styleId="Subtitle">
    <w:name w:val="Subtitle"/>
    <w:basedOn w:val="Normal"/>
    <w:next w:val="Normal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NoSpacing">
    <w:name w:val="NoSpacing"/>
    <w:basedOn w:val="Normal"/>
    <w:next w:val="Normal"/>
    <w:uiPriority w:val="1"/>
    <w:unhideWhenUsed/>
    <w:qFormat/>
    <w:pPr>
      <w:spacing w:line="240"/>
    </w:pPr>
    <w:rPr/>
  </w:style>
  <w:style w:type="character" w:styleId="SubtleEmphasis">
    <w:uiPriority w:val="1"/>
    <w:unhideWhenUsed/>
    <w:qFormat/>
    <w:rPr>
      <w:i w:val="true"/>
      <w:color w:themeColor="text1" w:themeTint="3F" w:val="BFBFBF"/>
    </w:rPr>
  </w:style>
  <w:style w:type="character" w:styleId="Emphasis">
    <w:uiPriority w:val="1"/>
    <w:unhideWhenUsed/>
    <w:qFormat/>
    <w:rPr>
      <w:i w:val="true"/>
    </w:rPr>
  </w:style>
  <w:style w:type="character" w:styleId="IntenseEmphasis">
    <w:uiPriority w:val="1"/>
    <w:unhideWhenUsed/>
    <w:qFormat/>
    <w:rPr>
      <w:b w:val="true"/>
      <w:i w:val="true"/>
    </w:rPr>
  </w:style>
  <w:style w:type="character" w:styleId="Strong">
    <w:uiPriority w:val="1"/>
    <w:unhideWhenUsed/>
    <w:qFormat/>
    <w:rPr>
      <w:b w:val="true"/>
    </w:rPr>
  </w:style>
  <w:style w:type="character" w:styleId="SubtleReference">
    <w:uiPriority w:val="1"/>
    <w:unhideWhenUsed/>
    <w:qFormat/>
    <w:rPr>
      <w:smallCaps w:val="true"/>
      <w:color w:themeColor="text1" w:themeTint="3F" w:val="BFBFBF"/>
      <w:u w:val="single"/>
    </w:rPr>
  </w:style>
  <w:style w:type="character" w:styleId="IntenseReference">
    <w:uiPriority w:val="1"/>
    <w:unhideWhenUsed/>
    <w:qFormat/>
    <w:rPr>
      <w:b w:val="true"/>
      <w:smallCaps w:val="true"/>
      <w:spacing w:val="5"/>
      <w:u w:val="single"/>
    </w:rPr>
  </w:style>
  <w:style w:type="character" w:styleId="BookTitle">
    <w:uiPriority w:val="1"/>
    <w:unhideWhenUsed/>
    <w:qFormat/>
    <w:rPr>
      <w:b w:val="true"/>
      <w:smallCaps w:val="true"/>
    </w:rPr>
  </w:style>
  <w:style w:type="table" w:customStyle="1" w:styleId="147296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998326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17167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508584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5473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styles.xml" Type="http://schemas.openxmlformats.org/officeDocument/2006/relationships/styles"/>
<Relationship Id="rId3" Target="fontTable.xml" Type="http://schemas.openxmlformats.org/officeDocument/2006/relationships/fontTable"/>
<Relationship Id="rId4" Target="theme/theme1.xml" Type="http://schemas.openxmlformats.org/officeDocument/2006/relationships/theme"/>
<Relationship Id="rId5" Target="numbering.xml" Type="http://schemas.openxmlformats.org/officeDocument/2006/relationships/numbering"/>
<Relationship Id="rId6" Target="media/image1.png" Type="http://schemas.openxmlformats.org/officeDocument/2006/relationships/image"/>
<Relationship Id="rId7" Target="media/image2.png" Type="http://schemas.openxmlformats.org/officeDocument/2006/relationships/image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1496ea72-ba7d-4684-9bf5-f1b019b79c39" Target="fonts/robotoregular.ttf" Type="http://schemas.openxmlformats.org/officeDocument/2006/relationships/font"/>
</Relationships>

</file>

<file path=word/theme/theme1.xml><?xml version="1.0" encoding="utf-8"?>
<a:theme xmlns:a="http://schemas.openxmlformats.org/drawingml/2006/main" name="1665017190377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2022-10-06T00:46:30Z</dcterms:created>
  <dc:creator>charlette.b8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